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5465" w14:textId="122B1545" w:rsidR="001B49F5" w:rsidRPr="001B49F5" w:rsidRDefault="001B49F5" w:rsidP="001B49F5">
      <w:pPr>
        <w:jc w:val="both"/>
        <w:rPr>
          <w:rFonts w:ascii="Times New Roman" w:hAnsi="Times New Roman" w:cs="Times New Roman"/>
          <w:sz w:val="32"/>
          <w:szCs w:val="32"/>
        </w:rPr>
      </w:pPr>
      <w:r w:rsidRPr="001B49F5">
        <w:rPr>
          <w:rFonts w:ascii="Times New Roman" w:hAnsi="Times New Roman" w:cs="Times New Roman"/>
          <w:sz w:val="32"/>
          <w:szCs w:val="32"/>
        </w:rPr>
        <w:t>L’Associazione “</w:t>
      </w:r>
      <w:proofErr w:type="spellStart"/>
      <w:r w:rsidRPr="001B49F5">
        <w:rPr>
          <w:rFonts w:ascii="Times New Roman" w:hAnsi="Times New Roman" w:cs="Times New Roman"/>
          <w:sz w:val="32"/>
          <w:szCs w:val="32"/>
        </w:rPr>
        <w:t>Valdisole</w:t>
      </w:r>
      <w:proofErr w:type="spellEnd"/>
      <w:r w:rsidRPr="001B49F5">
        <w:rPr>
          <w:rFonts w:ascii="Times New Roman" w:hAnsi="Times New Roman" w:cs="Times New Roman"/>
          <w:sz w:val="32"/>
          <w:szCs w:val="32"/>
        </w:rPr>
        <w:t xml:space="preserve"> solidale ODV”, nata nel 2003 in Val di Sole, ha fino ad ora realizzato a </w:t>
      </w:r>
      <w:proofErr w:type="spellStart"/>
      <w:r w:rsidRPr="001B49F5">
        <w:rPr>
          <w:rFonts w:ascii="Times New Roman" w:hAnsi="Times New Roman" w:cs="Times New Roman"/>
          <w:sz w:val="32"/>
          <w:szCs w:val="32"/>
        </w:rPr>
        <w:t>Kiamuri</w:t>
      </w:r>
      <w:proofErr w:type="spellEnd"/>
      <w:r w:rsidRPr="001B49F5">
        <w:rPr>
          <w:rFonts w:ascii="Times New Roman" w:hAnsi="Times New Roman" w:cs="Times New Roman"/>
          <w:sz w:val="32"/>
          <w:szCs w:val="32"/>
        </w:rPr>
        <w:t xml:space="preserve"> in </w:t>
      </w:r>
      <w:proofErr w:type="spellStart"/>
      <w:r w:rsidRPr="001B49F5">
        <w:rPr>
          <w:rFonts w:ascii="Times New Roman" w:hAnsi="Times New Roman" w:cs="Times New Roman"/>
          <w:sz w:val="32"/>
          <w:szCs w:val="32"/>
        </w:rPr>
        <w:t>Kenia</w:t>
      </w:r>
      <w:proofErr w:type="spellEnd"/>
      <w:r w:rsidRPr="001B49F5">
        <w:rPr>
          <w:rFonts w:ascii="Times New Roman" w:hAnsi="Times New Roman" w:cs="Times New Roman"/>
          <w:sz w:val="32"/>
          <w:szCs w:val="32"/>
        </w:rPr>
        <w:t xml:space="preserve">, a 300 chilometri da Nairobi, nella regione del Meru, un dispensario di 500 metri quadrati con i seguenti servizi: camere per le urgenze generiche, per le partorienti con sala travaglio e sala parto, ambulatorio medico, laboratorio di analisi, gabinetto dentistico, farmacia, uffici amministrativi, stireria, una piccola cucina, camera per il medico e vari servizi igienici. Negli anni 2009-2010-2011 nel distretto di </w:t>
      </w:r>
      <w:proofErr w:type="spellStart"/>
      <w:r w:rsidRPr="001B49F5">
        <w:rPr>
          <w:rFonts w:ascii="Times New Roman" w:hAnsi="Times New Roman" w:cs="Times New Roman"/>
          <w:sz w:val="32"/>
          <w:szCs w:val="32"/>
        </w:rPr>
        <w:t>Kiamuri</w:t>
      </w:r>
      <w:proofErr w:type="spellEnd"/>
      <w:r w:rsidRPr="001B49F5">
        <w:rPr>
          <w:rFonts w:ascii="Times New Roman" w:hAnsi="Times New Roman" w:cs="Times New Roman"/>
          <w:sz w:val="32"/>
          <w:szCs w:val="32"/>
        </w:rPr>
        <w:t xml:space="preserve"> ha costruito una scuola professionale-collegio per muratori, falegnami ed elettricisti, frequentata da circa 100 alunni. Tale scuola è gestita dalla parrocchia del luogo ed è di proprietà della Curia di Meru. Nell’anno 2015 è stata realizzata una scuola professionale femminile-collegio per sarte ed economia domestica frequentata a regime da 60 ragazze. Anche questa scuola comprende le aule normali, i laboratori, la cucina il refettorio, il dormitorio, le stanze per il personale, gli uffici ed i vari servizi. La scuola è di proprietà e gestione della congregazione delle suore di Nazareth. Inoltre in quindici anni di attività sono stati costruiti vari acquedotti per scuole e Comunità per circa 25 chilometri complessivi. Tutte le opere sono state realizzate da manovalanza locale con l’assistenza tecnica dei soci dell’associazione “</w:t>
      </w:r>
      <w:proofErr w:type="spellStart"/>
      <w:r w:rsidRPr="001B49F5">
        <w:rPr>
          <w:rFonts w:ascii="Times New Roman" w:hAnsi="Times New Roman" w:cs="Times New Roman"/>
          <w:sz w:val="32"/>
          <w:szCs w:val="32"/>
        </w:rPr>
        <w:t>Valdisole</w:t>
      </w:r>
      <w:proofErr w:type="spellEnd"/>
      <w:r w:rsidRPr="001B49F5">
        <w:rPr>
          <w:rFonts w:ascii="Times New Roman" w:hAnsi="Times New Roman" w:cs="Times New Roman"/>
          <w:sz w:val="32"/>
          <w:szCs w:val="32"/>
        </w:rPr>
        <w:t xml:space="preserve"> solidale ODV”. Ultimamente è stato finanziato un pozzo, costruito un dormitorio, un refettorio, dei laboratori per una scuola primaria gestita dalle suore ed acquistata una </w:t>
      </w:r>
      <w:proofErr w:type="spellStart"/>
      <w:r w:rsidRPr="001B49F5">
        <w:rPr>
          <w:rFonts w:ascii="Times New Roman" w:hAnsi="Times New Roman" w:cs="Times New Roman"/>
          <w:sz w:val="32"/>
          <w:szCs w:val="32"/>
        </w:rPr>
        <w:t>toyota</w:t>
      </w:r>
      <w:proofErr w:type="spellEnd"/>
      <w:r w:rsidRPr="001B49F5">
        <w:rPr>
          <w:rFonts w:ascii="Times New Roman" w:hAnsi="Times New Roman" w:cs="Times New Roman"/>
          <w:sz w:val="32"/>
          <w:szCs w:val="32"/>
        </w:rPr>
        <w:t xml:space="preserve"> usata come ambulanza per il dispensario. L’obiettivo di tutta questa attività è stato quello di aiutare la popolazione locale a camminare con le proprie gambe. Ora però si pone il problema di garantire il buon funzionamento di quello che è stato realizzato. Per questo l’associazione è impegnata nel sostenere spese relative alle scuole nel pagamento del personale, acquisto del cibo per i pasti quotidiani, la manutenzione, l’acquisto </w:t>
      </w:r>
      <w:proofErr w:type="gramStart"/>
      <w:r w:rsidRPr="001B49F5">
        <w:rPr>
          <w:rFonts w:ascii="Times New Roman" w:hAnsi="Times New Roman" w:cs="Times New Roman"/>
          <w:sz w:val="32"/>
          <w:szCs w:val="32"/>
        </w:rPr>
        <w:t>dei materiale</w:t>
      </w:r>
      <w:proofErr w:type="gramEnd"/>
      <w:r w:rsidRPr="001B49F5">
        <w:rPr>
          <w:rFonts w:ascii="Times New Roman" w:hAnsi="Times New Roman" w:cs="Times New Roman"/>
          <w:sz w:val="32"/>
          <w:szCs w:val="32"/>
        </w:rPr>
        <w:t xml:space="preserve"> per le esercitazioni nei laboratori. Il contributo delle famiglie purtroppo è molto esiguo per la grande povertà della popolazione locale, trattandosi di una zona molto depressa. E non è giusto escludere dalla scuola i più poveri perché non possono contribuire. Altrimenti gli ultimi sono sempre più penalizzati. Anche le opere primarie abbisognano di continue manutenzioni anche se in parte provvede la popolazione del luogo. Per i suddetti impegni l’associazione versa mensilmente quanto è necessario per il buon funzionamento di quanto realizzato. La spesa complessiva annuale ordinaria si aggira sui 40.000 euro.</w:t>
      </w:r>
    </w:p>
    <w:p w14:paraId="1D6D2CDB" w14:textId="005E9F76" w:rsidR="001B49F5" w:rsidRPr="001B49F5" w:rsidRDefault="001B49F5" w:rsidP="001B49F5">
      <w:pPr>
        <w:jc w:val="center"/>
        <w:rPr>
          <w:rFonts w:ascii="Times New Roman" w:hAnsi="Times New Roman" w:cs="Times New Roman"/>
          <w:b/>
          <w:bCs/>
          <w:sz w:val="32"/>
          <w:szCs w:val="32"/>
        </w:rPr>
      </w:pPr>
      <w:r w:rsidRPr="001B49F5">
        <w:rPr>
          <w:rFonts w:ascii="Times New Roman" w:hAnsi="Times New Roman" w:cs="Times New Roman"/>
          <w:b/>
          <w:bCs/>
          <w:sz w:val="32"/>
          <w:szCs w:val="32"/>
        </w:rPr>
        <w:lastRenderedPageBreak/>
        <w:t>OPERE REALIZZATE DAL 2002 AL 2025</w:t>
      </w:r>
    </w:p>
    <w:p w14:paraId="6DAFE92B"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Dispensario 2002-2005</w:t>
      </w:r>
    </w:p>
    <w:p w14:paraId="10910F09"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95.000,00</w:t>
      </w:r>
    </w:p>
    <w:p w14:paraId="27FA7BDA"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Regione e 30.000,00 = 31,57%</w:t>
      </w:r>
    </w:p>
    <w:p w14:paraId="4F6E1AC8"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65.000,00 = 68,43%</w:t>
      </w:r>
    </w:p>
    <w:p w14:paraId="4E065A86"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64CBA7C9"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 xml:space="preserve">Acquedotto </w:t>
      </w:r>
      <w:proofErr w:type="spellStart"/>
      <w:r w:rsidRPr="001B49F5">
        <w:rPr>
          <w:rFonts w:ascii="Times New Roman" w:hAnsi="Times New Roman" w:cs="Times New Roman"/>
          <w:b/>
          <w:bCs/>
          <w:sz w:val="32"/>
          <w:szCs w:val="32"/>
        </w:rPr>
        <w:t>Kiamuri</w:t>
      </w:r>
      <w:proofErr w:type="spellEnd"/>
      <w:r w:rsidRPr="001B49F5">
        <w:rPr>
          <w:rFonts w:ascii="Times New Roman" w:hAnsi="Times New Roman" w:cs="Times New Roman"/>
          <w:b/>
          <w:bCs/>
          <w:sz w:val="32"/>
          <w:szCs w:val="32"/>
        </w:rPr>
        <w:t xml:space="preserve"> 1° 2005</w:t>
      </w:r>
    </w:p>
    <w:p w14:paraId="73F0B371"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60.000,00</w:t>
      </w:r>
    </w:p>
    <w:p w14:paraId="7420E5B1"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Regione e 35.000,00 = 58,3%</w:t>
      </w:r>
    </w:p>
    <w:p w14:paraId="2D18AA04"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25.000,00 = 41,7%</w:t>
      </w:r>
    </w:p>
    <w:p w14:paraId="263F38E4"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627649B5"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Primo impianto fotovoltaico 2006</w:t>
      </w:r>
    </w:p>
    <w:p w14:paraId="6EF69E83"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35.000,00</w:t>
      </w:r>
    </w:p>
    <w:p w14:paraId="062BE7CD"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Regione e 18.000,00 = 51,42%</w:t>
      </w:r>
    </w:p>
    <w:p w14:paraId="5D685FA3"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17.000,00 = 48,57</w:t>
      </w:r>
    </w:p>
    <w:p w14:paraId="0829EAF3"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4B2733FC"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Secondo impianto fotovoltaico 2008</w:t>
      </w:r>
    </w:p>
    <w:p w14:paraId="3A021DDE"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22.000,00</w:t>
      </w:r>
    </w:p>
    <w:p w14:paraId="7E40A6E2"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Regione e 10.000,00 = 45,5%</w:t>
      </w:r>
    </w:p>
    <w:p w14:paraId="114F391F"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12.000,00 = 54,5%</w:t>
      </w:r>
    </w:p>
    <w:p w14:paraId="274F080B"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1DF4672A"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Ampliamento Dispensario 2008</w:t>
      </w:r>
    </w:p>
    <w:p w14:paraId="44266F94"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47.516,47</w:t>
      </w:r>
    </w:p>
    <w:p w14:paraId="119358E2"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Regione e 22.000,00 = 46,3%</w:t>
      </w:r>
    </w:p>
    <w:p w14:paraId="5CC5A0F4"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25.516,47 = 53,7%</w:t>
      </w:r>
    </w:p>
    <w:p w14:paraId="24BC9C17"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72BCE3F6"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Scuola professionale maschile 2009-2012</w:t>
      </w:r>
    </w:p>
    <w:p w14:paraId="53824AC1"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600.000,00</w:t>
      </w:r>
    </w:p>
    <w:p w14:paraId="487AA7A7"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 Regione e Provincia e 450.000,00 = 75%</w:t>
      </w:r>
    </w:p>
    <w:p w14:paraId="247E8DD5"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149.000,00 = 25%</w:t>
      </w:r>
    </w:p>
    <w:p w14:paraId="2613E7E4"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64B3E28E"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Acquisto arredo e attrezzatura Scuola professionale maschile 2012</w:t>
      </w:r>
    </w:p>
    <w:p w14:paraId="64073B6C"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75.140,00</w:t>
      </w:r>
    </w:p>
    <w:p w14:paraId="047F9646"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Provincia e 60.000,00 = 80%</w:t>
      </w:r>
    </w:p>
    <w:p w14:paraId="2DB4AE75"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15.140,00 = 20%</w:t>
      </w:r>
    </w:p>
    <w:p w14:paraId="07958CBC"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lastRenderedPageBreak/>
        <w:t> </w:t>
      </w:r>
    </w:p>
    <w:p w14:paraId="0F44ADB0"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Avvio attività didattica scuola prof. maschile 2012</w:t>
      </w:r>
    </w:p>
    <w:p w14:paraId="58C804EA"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142.900,00</w:t>
      </w:r>
    </w:p>
    <w:p w14:paraId="0C7165E5"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Provincia e 100.00,00 = 70%</w:t>
      </w:r>
    </w:p>
    <w:p w14:paraId="755EB058"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42.900,00 = 30%</w:t>
      </w:r>
    </w:p>
    <w:p w14:paraId="4CA01BFA"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355E10F9"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Lavanderia scuola professionale m. 2014</w:t>
      </w:r>
    </w:p>
    <w:p w14:paraId="74BE0169"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12.094,00</w:t>
      </w:r>
    </w:p>
    <w:p w14:paraId="38491AFF"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Provincia e 8.610,00 = 71%</w:t>
      </w:r>
    </w:p>
    <w:p w14:paraId="679D7A3B"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3.484,00 = 29%</w:t>
      </w:r>
    </w:p>
    <w:p w14:paraId="1F672238"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529890B0"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 xml:space="preserve">Acquedotto </w:t>
      </w:r>
      <w:proofErr w:type="spellStart"/>
      <w:r w:rsidRPr="001B49F5">
        <w:rPr>
          <w:rFonts w:ascii="Times New Roman" w:hAnsi="Times New Roman" w:cs="Times New Roman"/>
          <w:b/>
          <w:bCs/>
          <w:sz w:val="32"/>
          <w:szCs w:val="32"/>
        </w:rPr>
        <w:t>Kiamuri</w:t>
      </w:r>
      <w:proofErr w:type="spellEnd"/>
      <w:r w:rsidRPr="001B49F5">
        <w:rPr>
          <w:rFonts w:ascii="Times New Roman" w:hAnsi="Times New Roman" w:cs="Times New Roman"/>
          <w:b/>
          <w:bCs/>
          <w:sz w:val="32"/>
          <w:szCs w:val="32"/>
        </w:rPr>
        <w:t xml:space="preserve"> 2° 2014</w:t>
      </w:r>
    </w:p>
    <w:p w14:paraId="41F3A1AE"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57.000,00</w:t>
      </w:r>
    </w:p>
    <w:p w14:paraId="3A8E5FB6"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Provincia e 37.000,00 = 64,91%</w:t>
      </w:r>
    </w:p>
    <w:p w14:paraId="02FA983F"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20.000,00 = 35,09</w:t>
      </w:r>
    </w:p>
    <w:p w14:paraId="62AF552B"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7B6339DF"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Costruzione bacino acqua potabile 2015</w:t>
      </w:r>
    </w:p>
    <w:p w14:paraId="28B01C65"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7.472,00</w:t>
      </w:r>
    </w:p>
    <w:p w14:paraId="073E1640"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Provincia e 5.230,00 = 70%</w:t>
      </w:r>
    </w:p>
    <w:p w14:paraId="73E85AA1"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2.242,00 = 30%</w:t>
      </w:r>
    </w:p>
    <w:p w14:paraId="33E9DA56"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2D69D4DC"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Costruzione Magazzino falegnami 2016</w:t>
      </w:r>
    </w:p>
    <w:p w14:paraId="5017B790"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12.820,00</w:t>
      </w:r>
    </w:p>
    <w:p w14:paraId="38E9FFA1"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Provincia e 7.000,00 = 54,60%</w:t>
      </w:r>
    </w:p>
    <w:p w14:paraId="0400A80C"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5.820,00 = 45,40%</w:t>
      </w:r>
    </w:p>
    <w:p w14:paraId="283B7EB2"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0D783E32"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Scuola professionale femminile 2016</w:t>
      </w:r>
    </w:p>
    <w:p w14:paraId="58F6BB3C"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270.000,00</w:t>
      </w:r>
    </w:p>
    <w:p w14:paraId="0C79DA0C"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Provincia e 243.000,00 = 90%</w:t>
      </w:r>
    </w:p>
    <w:p w14:paraId="39AEAB64"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27.000,00 = 10%</w:t>
      </w:r>
    </w:p>
    <w:p w14:paraId="7CF1FB88"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6A4B994C"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 xml:space="preserve">Acquedotto </w:t>
      </w:r>
      <w:proofErr w:type="spellStart"/>
      <w:r w:rsidRPr="001B49F5">
        <w:rPr>
          <w:rFonts w:ascii="Times New Roman" w:hAnsi="Times New Roman" w:cs="Times New Roman"/>
          <w:b/>
          <w:bCs/>
          <w:sz w:val="32"/>
          <w:szCs w:val="32"/>
        </w:rPr>
        <w:t>Kiamuri</w:t>
      </w:r>
      <w:proofErr w:type="spellEnd"/>
      <w:r w:rsidRPr="001B49F5">
        <w:rPr>
          <w:rFonts w:ascii="Times New Roman" w:hAnsi="Times New Roman" w:cs="Times New Roman"/>
          <w:b/>
          <w:bCs/>
          <w:sz w:val="32"/>
          <w:szCs w:val="32"/>
        </w:rPr>
        <w:t xml:space="preserve"> 1° 2016</w:t>
      </w:r>
    </w:p>
    <w:p w14:paraId="7144F36A"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60.000,00</w:t>
      </w:r>
    </w:p>
    <w:p w14:paraId="7D3B1E8B"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Provincia e 35.000,00 = 58,3%</w:t>
      </w:r>
    </w:p>
    <w:p w14:paraId="54E7C8E1" w14:textId="3B37A8C9" w:rsid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25.000,00 = 41,7%</w:t>
      </w:r>
    </w:p>
    <w:p w14:paraId="3BAE718D" w14:textId="77777777" w:rsidR="001B49F5" w:rsidRPr="001B49F5" w:rsidRDefault="001B49F5" w:rsidP="001B49F5">
      <w:pPr>
        <w:spacing w:after="0"/>
        <w:jc w:val="both"/>
        <w:rPr>
          <w:rFonts w:ascii="Times New Roman" w:hAnsi="Times New Roman" w:cs="Times New Roman"/>
          <w:sz w:val="32"/>
          <w:szCs w:val="32"/>
        </w:rPr>
      </w:pPr>
    </w:p>
    <w:p w14:paraId="5B124198"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lastRenderedPageBreak/>
        <w:t xml:space="preserve">Ponte </w:t>
      </w:r>
      <w:proofErr w:type="spellStart"/>
      <w:r w:rsidRPr="001B49F5">
        <w:rPr>
          <w:rFonts w:ascii="Times New Roman" w:hAnsi="Times New Roman" w:cs="Times New Roman"/>
          <w:b/>
          <w:bCs/>
          <w:sz w:val="32"/>
          <w:szCs w:val="32"/>
        </w:rPr>
        <w:t>Kiamuri</w:t>
      </w:r>
      <w:proofErr w:type="spellEnd"/>
      <w:r w:rsidRPr="001B49F5">
        <w:rPr>
          <w:rFonts w:ascii="Times New Roman" w:hAnsi="Times New Roman" w:cs="Times New Roman"/>
          <w:b/>
          <w:bCs/>
          <w:sz w:val="32"/>
          <w:szCs w:val="32"/>
        </w:rPr>
        <w:t xml:space="preserve"> 2017</w:t>
      </w:r>
    </w:p>
    <w:p w14:paraId="666B4699"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12.000,00</w:t>
      </w:r>
    </w:p>
    <w:p w14:paraId="3C804861"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Provincia e 7.000,00 = 58,33%</w:t>
      </w:r>
    </w:p>
    <w:p w14:paraId="20658130"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5.000,00 = 41,67%</w:t>
      </w:r>
    </w:p>
    <w:p w14:paraId="7119E101"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08D9EA03"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Dormitorio scuole primaria  “</w:t>
      </w:r>
      <w:proofErr w:type="spellStart"/>
      <w:r w:rsidRPr="001B49F5">
        <w:rPr>
          <w:rFonts w:ascii="Times New Roman" w:hAnsi="Times New Roman" w:cs="Times New Roman"/>
          <w:b/>
          <w:bCs/>
          <w:sz w:val="32"/>
          <w:szCs w:val="32"/>
        </w:rPr>
        <w:t>Holy</w:t>
      </w:r>
      <w:proofErr w:type="spellEnd"/>
      <w:r w:rsidRPr="001B49F5">
        <w:rPr>
          <w:rFonts w:ascii="Times New Roman" w:hAnsi="Times New Roman" w:cs="Times New Roman"/>
          <w:b/>
          <w:bCs/>
          <w:sz w:val="32"/>
          <w:szCs w:val="32"/>
        </w:rPr>
        <w:t xml:space="preserve"> Family” 2020</w:t>
      </w:r>
    </w:p>
    <w:p w14:paraId="2AF3384D"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67.000,00</w:t>
      </w:r>
    </w:p>
    <w:p w14:paraId="4FC3B930"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Regione e 50.000,00 = 25,38%</w:t>
      </w:r>
    </w:p>
    <w:p w14:paraId="22A450C3"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17.000,00 = 74,62%</w:t>
      </w:r>
    </w:p>
    <w:p w14:paraId="14BB1904"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68BB6F90"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Costruzione nuove aule e ristrutturazione di altre  per scuola “</w:t>
      </w:r>
      <w:proofErr w:type="spellStart"/>
      <w:r w:rsidRPr="001B49F5">
        <w:rPr>
          <w:rFonts w:ascii="Times New Roman" w:hAnsi="Times New Roman" w:cs="Times New Roman"/>
          <w:b/>
          <w:bCs/>
          <w:sz w:val="32"/>
          <w:szCs w:val="32"/>
        </w:rPr>
        <w:t>Holy</w:t>
      </w:r>
      <w:proofErr w:type="spellEnd"/>
      <w:r w:rsidRPr="001B49F5">
        <w:rPr>
          <w:rFonts w:ascii="Times New Roman" w:hAnsi="Times New Roman" w:cs="Times New Roman"/>
          <w:b/>
          <w:bCs/>
          <w:sz w:val="32"/>
          <w:szCs w:val="32"/>
        </w:rPr>
        <w:t xml:space="preserve"> Family” 2022</w:t>
      </w:r>
    </w:p>
    <w:p w14:paraId="79B3E198"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65.000,00</w:t>
      </w:r>
    </w:p>
    <w:p w14:paraId="04E26ED8"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Regione e 51.495,00 = 79,2%</w:t>
      </w:r>
    </w:p>
    <w:p w14:paraId="7DC31A39"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13.505,00 = 20,8%</w:t>
      </w:r>
    </w:p>
    <w:p w14:paraId="40D20108"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537E615A"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Costruzione pozzo per scuole e dispensario 2023</w:t>
      </w:r>
    </w:p>
    <w:p w14:paraId="3269A48B"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tutto a carico ass. e 25.400,00</w:t>
      </w:r>
    </w:p>
    <w:p w14:paraId="19DA4316"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654C6D9E" w14:textId="77777777" w:rsidR="001B49F5" w:rsidRPr="001B49F5" w:rsidRDefault="001B49F5" w:rsidP="001B49F5">
      <w:pPr>
        <w:spacing w:after="0"/>
        <w:jc w:val="both"/>
        <w:rPr>
          <w:rFonts w:ascii="Times New Roman" w:hAnsi="Times New Roman" w:cs="Times New Roman"/>
          <w:b/>
          <w:bCs/>
          <w:sz w:val="32"/>
          <w:szCs w:val="32"/>
        </w:rPr>
      </w:pPr>
      <w:r w:rsidRPr="001B49F5">
        <w:rPr>
          <w:rFonts w:ascii="Times New Roman" w:hAnsi="Times New Roman" w:cs="Times New Roman"/>
          <w:b/>
          <w:bCs/>
          <w:sz w:val="32"/>
          <w:szCs w:val="32"/>
        </w:rPr>
        <w:t>Costruzione nuovo refettorio per Scuola “</w:t>
      </w:r>
      <w:proofErr w:type="spellStart"/>
      <w:r w:rsidRPr="001B49F5">
        <w:rPr>
          <w:rFonts w:ascii="Times New Roman" w:hAnsi="Times New Roman" w:cs="Times New Roman"/>
          <w:b/>
          <w:bCs/>
          <w:sz w:val="32"/>
          <w:szCs w:val="32"/>
        </w:rPr>
        <w:t>Holy</w:t>
      </w:r>
      <w:proofErr w:type="spellEnd"/>
      <w:r w:rsidRPr="001B49F5">
        <w:rPr>
          <w:rFonts w:ascii="Times New Roman" w:hAnsi="Times New Roman" w:cs="Times New Roman"/>
          <w:b/>
          <w:bCs/>
          <w:sz w:val="32"/>
          <w:szCs w:val="32"/>
        </w:rPr>
        <w:t xml:space="preserve"> </w:t>
      </w:r>
      <w:proofErr w:type="spellStart"/>
      <w:r w:rsidRPr="001B49F5">
        <w:rPr>
          <w:rFonts w:ascii="Times New Roman" w:hAnsi="Times New Roman" w:cs="Times New Roman"/>
          <w:b/>
          <w:bCs/>
          <w:sz w:val="32"/>
          <w:szCs w:val="32"/>
        </w:rPr>
        <w:t>Familyi</w:t>
      </w:r>
      <w:proofErr w:type="spellEnd"/>
      <w:r w:rsidRPr="001B49F5">
        <w:rPr>
          <w:rFonts w:ascii="Times New Roman" w:hAnsi="Times New Roman" w:cs="Times New Roman"/>
          <w:b/>
          <w:bCs/>
          <w:sz w:val="32"/>
          <w:szCs w:val="32"/>
        </w:rPr>
        <w:t>” 2023</w:t>
      </w:r>
    </w:p>
    <w:p w14:paraId="4016434E"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e 83.936,00</w:t>
      </w:r>
    </w:p>
    <w:p w14:paraId="3120D94F"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contributo Regione e 74.900,00 = 89,23%</w:t>
      </w:r>
    </w:p>
    <w:p w14:paraId="543D7A99"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Associazione e 9.036,00 = 10,77%</w:t>
      </w:r>
    </w:p>
    <w:p w14:paraId="559523AF"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b/>
          <w:bCs/>
          <w:sz w:val="32"/>
          <w:szCs w:val="32"/>
        </w:rPr>
        <w:t> </w:t>
      </w:r>
    </w:p>
    <w:p w14:paraId="5586E430"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b/>
          <w:bCs/>
          <w:sz w:val="32"/>
          <w:szCs w:val="32"/>
        </w:rPr>
        <w:t>Acquisto Toyota usata (ambulanza) per Dispensario 2024</w:t>
      </w:r>
    </w:p>
    <w:p w14:paraId="32ECE9B1"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33.000 euro tutto a carico associazione.</w:t>
      </w:r>
    </w:p>
    <w:p w14:paraId="45CE067D"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b/>
          <w:bCs/>
          <w:sz w:val="32"/>
          <w:szCs w:val="32"/>
        </w:rPr>
        <w:t> </w:t>
      </w:r>
    </w:p>
    <w:p w14:paraId="0BDBC56D"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b/>
          <w:bCs/>
          <w:sz w:val="32"/>
          <w:szCs w:val="32"/>
        </w:rPr>
        <w:t>Costruzione servizi igienici per scuola primaria “</w:t>
      </w:r>
      <w:proofErr w:type="spellStart"/>
      <w:r w:rsidRPr="001B49F5">
        <w:rPr>
          <w:rFonts w:ascii="Times New Roman" w:hAnsi="Times New Roman" w:cs="Times New Roman"/>
          <w:b/>
          <w:bCs/>
          <w:sz w:val="32"/>
          <w:szCs w:val="32"/>
        </w:rPr>
        <w:t>Holy</w:t>
      </w:r>
      <w:proofErr w:type="spellEnd"/>
      <w:r w:rsidRPr="001B49F5">
        <w:rPr>
          <w:rFonts w:ascii="Times New Roman" w:hAnsi="Times New Roman" w:cs="Times New Roman"/>
          <w:b/>
          <w:bCs/>
          <w:sz w:val="32"/>
          <w:szCs w:val="32"/>
        </w:rPr>
        <w:t xml:space="preserve"> Family”2024</w:t>
      </w:r>
    </w:p>
    <w:p w14:paraId="09319C2D"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17.000 euro tutto a carico associazione</w:t>
      </w:r>
    </w:p>
    <w:p w14:paraId="4F4118F4"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b/>
          <w:bCs/>
          <w:sz w:val="32"/>
          <w:szCs w:val="32"/>
        </w:rPr>
        <w:t> </w:t>
      </w:r>
    </w:p>
    <w:p w14:paraId="0F6721BC"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b/>
          <w:bCs/>
          <w:sz w:val="32"/>
          <w:szCs w:val="32"/>
        </w:rPr>
        <w:t>Costruzione laboratori e relativa attrezzatura  per scuola “</w:t>
      </w:r>
      <w:proofErr w:type="spellStart"/>
      <w:r w:rsidRPr="001B49F5">
        <w:rPr>
          <w:rFonts w:ascii="Times New Roman" w:hAnsi="Times New Roman" w:cs="Times New Roman"/>
          <w:b/>
          <w:bCs/>
          <w:sz w:val="32"/>
          <w:szCs w:val="32"/>
        </w:rPr>
        <w:t>Holy</w:t>
      </w:r>
      <w:proofErr w:type="spellEnd"/>
      <w:r w:rsidRPr="001B49F5">
        <w:rPr>
          <w:rFonts w:ascii="Times New Roman" w:hAnsi="Times New Roman" w:cs="Times New Roman"/>
          <w:b/>
          <w:bCs/>
          <w:sz w:val="32"/>
          <w:szCs w:val="32"/>
        </w:rPr>
        <w:t xml:space="preserve"> Family”2024</w:t>
      </w:r>
    </w:p>
    <w:p w14:paraId="0285DBA7"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36.500 euro tutto a carico associazione</w:t>
      </w:r>
    </w:p>
    <w:p w14:paraId="64484B8A"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b/>
          <w:bCs/>
          <w:sz w:val="32"/>
          <w:szCs w:val="32"/>
        </w:rPr>
        <w:t> </w:t>
      </w:r>
    </w:p>
    <w:p w14:paraId="4486DDFA"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b/>
          <w:bCs/>
          <w:sz w:val="32"/>
          <w:szCs w:val="32"/>
        </w:rPr>
        <w:t>Rinnovo impianto fotovoltaico Dispensario</w:t>
      </w:r>
    </w:p>
    <w:p w14:paraId="04FE9F6F"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13.000 euro tutto a carico associazione 2025</w:t>
      </w:r>
    </w:p>
    <w:p w14:paraId="3737101C"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b/>
          <w:bCs/>
          <w:sz w:val="32"/>
          <w:szCs w:val="32"/>
        </w:rPr>
        <w:lastRenderedPageBreak/>
        <w:t> </w:t>
      </w:r>
    </w:p>
    <w:p w14:paraId="5671D125"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b/>
          <w:bCs/>
          <w:sz w:val="32"/>
          <w:szCs w:val="32"/>
        </w:rPr>
        <w:t xml:space="preserve">Costruzione nuovi laboratori scuola </w:t>
      </w:r>
      <w:proofErr w:type="spellStart"/>
      <w:r w:rsidRPr="001B49F5">
        <w:rPr>
          <w:rFonts w:ascii="Times New Roman" w:hAnsi="Times New Roman" w:cs="Times New Roman"/>
          <w:b/>
          <w:bCs/>
          <w:sz w:val="32"/>
          <w:szCs w:val="32"/>
        </w:rPr>
        <w:t>prof.femminile</w:t>
      </w:r>
      <w:proofErr w:type="spellEnd"/>
      <w:r w:rsidRPr="001B49F5">
        <w:rPr>
          <w:rFonts w:ascii="Times New Roman" w:hAnsi="Times New Roman" w:cs="Times New Roman"/>
          <w:b/>
          <w:bCs/>
          <w:sz w:val="32"/>
          <w:szCs w:val="32"/>
        </w:rPr>
        <w:t xml:space="preserve"> 2025</w:t>
      </w:r>
    </w:p>
    <w:p w14:paraId="67716383"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Costo 23.000 euro tutto a carico associazione       </w:t>
      </w:r>
    </w:p>
    <w:p w14:paraId="04038816"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16887243"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b/>
          <w:bCs/>
          <w:sz w:val="32"/>
          <w:szCs w:val="32"/>
        </w:rPr>
        <w:t>Totale costo opere realizzate: euro 1.872.778,47</w:t>
      </w:r>
    </w:p>
    <w:p w14:paraId="0B9425A5"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 carico associazione                                  euro     627.543,47</w:t>
      </w:r>
      <w:r w:rsidRPr="001B49F5">
        <w:rPr>
          <w:rFonts w:ascii="Times New Roman" w:hAnsi="Times New Roman" w:cs="Times New Roman"/>
          <w:b/>
          <w:bCs/>
          <w:sz w:val="32"/>
          <w:szCs w:val="32"/>
        </w:rPr>
        <w:t> = 33,50%</w:t>
      </w:r>
    </w:p>
    <w:p w14:paraId="4D74F259"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Contributi Regione e Provincia                    euro  1.245.235,00 = 66,50%</w:t>
      </w:r>
    </w:p>
    <w:p w14:paraId="1A821E25"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 </w:t>
      </w:r>
    </w:p>
    <w:p w14:paraId="0CCB34CE"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Totale spese complessive generali</w:t>
      </w:r>
    </w:p>
    <w:p w14:paraId="6AB581A0"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dall’inizio al 2025 compreso                               euro 2.976.090,53</w:t>
      </w:r>
    </w:p>
    <w:p w14:paraId="503AB935"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a carico associazione:                                        euro 1.730.855,53 = 58,16%</w:t>
      </w:r>
    </w:p>
    <w:p w14:paraId="77DFF72C" w14:textId="77777777" w:rsidR="001B49F5" w:rsidRPr="001B49F5" w:rsidRDefault="001B49F5" w:rsidP="001B49F5">
      <w:pPr>
        <w:spacing w:after="0"/>
        <w:jc w:val="both"/>
        <w:rPr>
          <w:rFonts w:ascii="Times New Roman" w:hAnsi="Times New Roman" w:cs="Times New Roman"/>
          <w:sz w:val="32"/>
          <w:szCs w:val="32"/>
        </w:rPr>
      </w:pPr>
      <w:r w:rsidRPr="001B49F5">
        <w:rPr>
          <w:rFonts w:ascii="Times New Roman" w:hAnsi="Times New Roman" w:cs="Times New Roman"/>
          <w:sz w:val="32"/>
          <w:szCs w:val="32"/>
        </w:rPr>
        <w:t>Regione e Provincia                                           euro 1.245.235,00 = 41,84% </w:t>
      </w:r>
    </w:p>
    <w:p w14:paraId="661A59C7" w14:textId="77777777" w:rsidR="001B49F5" w:rsidRPr="001B49F5" w:rsidRDefault="001B49F5" w:rsidP="001B49F5">
      <w:pPr>
        <w:jc w:val="both"/>
        <w:rPr>
          <w:rFonts w:ascii="Times New Roman" w:hAnsi="Times New Roman" w:cs="Times New Roman"/>
          <w:sz w:val="32"/>
          <w:szCs w:val="32"/>
        </w:rPr>
      </w:pPr>
      <w:r w:rsidRPr="001B49F5">
        <w:rPr>
          <w:rFonts w:ascii="Times New Roman" w:hAnsi="Times New Roman" w:cs="Times New Roman"/>
          <w:sz w:val="32"/>
          <w:szCs w:val="32"/>
        </w:rPr>
        <w:t> </w:t>
      </w:r>
    </w:p>
    <w:p w14:paraId="1BF31ECE" w14:textId="77777777" w:rsidR="001B49F5" w:rsidRPr="001B49F5" w:rsidRDefault="001B49F5" w:rsidP="001B49F5">
      <w:pPr>
        <w:jc w:val="both"/>
        <w:rPr>
          <w:rFonts w:ascii="Times New Roman" w:hAnsi="Times New Roman" w:cs="Times New Roman"/>
          <w:b/>
          <w:bCs/>
          <w:sz w:val="32"/>
          <w:szCs w:val="32"/>
        </w:rPr>
      </w:pPr>
      <w:r w:rsidRPr="001B49F5">
        <w:rPr>
          <w:rFonts w:ascii="Times New Roman" w:hAnsi="Times New Roman" w:cs="Times New Roman"/>
          <w:b/>
          <w:bCs/>
          <w:sz w:val="32"/>
          <w:szCs w:val="32"/>
        </w:rPr>
        <w:t>Nota bene:</w:t>
      </w:r>
    </w:p>
    <w:p w14:paraId="1AFFB637" w14:textId="2D27F100" w:rsidR="001B49F5" w:rsidRPr="001B49F5" w:rsidRDefault="001B49F5" w:rsidP="001B49F5">
      <w:pPr>
        <w:jc w:val="both"/>
        <w:rPr>
          <w:rFonts w:ascii="Times New Roman" w:hAnsi="Times New Roman" w:cs="Times New Roman"/>
          <w:sz w:val="32"/>
          <w:szCs w:val="32"/>
        </w:rPr>
      </w:pPr>
      <w:r w:rsidRPr="001B49F5">
        <w:rPr>
          <w:rFonts w:ascii="Times New Roman" w:hAnsi="Times New Roman" w:cs="Times New Roman"/>
          <w:sz w:val="32"/>
          <w:szCs w:val="32"/>
        </w:rPr>
        <w:t>L’associazione, oltre alle spese straordinarie per la realizzazione</w:t>
      </w:r>
      <w:r w:rsidRPr="001B49F5">
        <w:rPr>
          <w:rFonts w:ascii="Times New Roman" w:hAnsi="Times New Roman" w:cs="Times New Roman"/>
          <w:sz w:val="32"/>
          <w:szCs w:val="32"/>
        </w:rPr>
        <w:t xml:space="preserve"> </w:t>
      </w:r>
      <w:r w:rsidRPr="001B49F5">
        <w:rPr>
          <w:rFonts w:ascii="Times New Roman" w:hAnsi="Times New Roman" w:cs="Times New Roman"/>
          <w:sz w:val="32"/>
          <w:szCs w:val="32"/>
        </w:rPr>
        <w:t>delle varie opere, deve far fronte alle spese</w:t>
      </w:r>
      <w:r w:rsidRPr="001B49F5">
        <w:rPr>
          <w:rFonts w:ascii="Times New Roman" w:hAnsi="Times New Roman" w:cs="Times New Roman"/>
          <w:sz w:val="32"/>
          <w:szCs w:val="32"/>
        </w:rPr>
        <w:t xml:space="preserve"> </w:t>
      </w:r>
      <w:r w:rsidRPr="001B49F5">
        <w:rPr>
          <w:rFonts w:ascii="Times New Roman" w:hAnsi="Times New Roman" w:cs="Times New Roman"/>
          <w:sz w:val="32"/>
          <w:szCs w:val="32"/>
        </w:rPr>
        <w:t>ordinarie annuali di 36.000 e che riguardano il funzionamento</w:t>
      </w:r>
      <w:r w:rsidRPr="001B49F5">
        <w:rPr>
          <w:rFonts w:ascii="Times New Roman" w:hAnsi="Times New Roman" w:cs="Times New Roman"/>
          <w:sz w:val="32"/>
          <w:szCs w:val="32"/>
        </w:rPr>
        <w:t xml:space="preserve"> </w:t>
      </w:r>
      <w:r w:rsidRPr="001B49F5">
        <w:rPr>
          <w:rFonts w:ascii="Times New Roman" w:hAnsi="Times New Roman" w:cs="Times New Roman"/>
          <w:sz w:val="32"/>
          <w:szCs w:val="32"/>
        </w:rPr>
        <w:t>delle 2 scuole professionali alle quali si</w:t>
      </w:r>
      <w:r w:rsidRPr="001B49F5">
        <w:rPr>
          <w:rFonts w:ascii="Times New Roman" w:hAnsi="Times New Roman" w:cs="Times New Roman"/>
          <w:sz w:val="32"/>
          <w:szCs w:val="32"/>
        </w:rPr>
        <w:t xml:space="preserve"> </w:t>
      </w:r>
      <w:r w:rsidRPr="001B49F5">
        <w:rPr>
          <w:rFonts w:ascii="Times New Roman" w:hAnsi="Times New Roman" w:cs="Times New Roman"/>
          <w:sz w:val="32"/>
          <w:szCs w:val="32"/>
        </w:rPr>
        <w:t>aggiungono le spese della manutenzione ed altri interventi</w:t>
      </w:r>
      <w:r w:rsidRPr="001B49F5">
        <w:rPr>
          <w:rFonts w:ascii="Times New Roman" w:hAnsi="Times New Roman" w:cs="Times New Roman"/>
          <w:sz w:val="32"/>
          <w:szCs w:val="32"/>
        </w:rPr>
        <w:t xml:space="preserve">. </w:t>
      </w:r>
      <w:r w:rsidRPr="001B49F5">
        <w:rPr>
          <w:rFonts w:ascii="Times New Roman" w:hAnsi="Times New Roman" w:cs="Times New Roman"/>
          <w:sz w:val="32"/>
          <w:szCs w:val="32"/>
        </w:rPr>
        <w:t>L’associazione non spende nulla per posta, telefono, cancelleria, affitti e</w:t>
      </w:r>
      <w:r w:rsidRPr="001B49F5">
        <w:rPr>
          <w:rFonts w:ascii="Times New Roman" w:hAnsi="Times New Roman" w:cs="Times New Roman"/>
          <w:sz w:val="32"/>
          <w:szCs w:val="32"/>
        </w:rPr>
        <w:t xml:space="preserve"> </w:t>
      </w:r>
      <w:r w:rsidRPr="001B49F5">
        <w:rPr>
          <w:rFonts w:ascii="Times New Roman" w:hAnsi="Times New Roman" w:cs="Times New Roman"/>
          <w:sz w:val="32"/>
          <w:szCs w:val="32"/>
        </w:rPr>
        <w:t>viaggi sia fatti in Italia che in Kenya. Quanto riceve viene</w:t>
      </w:r>
      <w:r w:rsidRPr="001B49F5">
        <w:rPr>
          <w:rFonts w:ascii="Times New Roman" w:hAnsi="Times New Roman" w:cs="Times New Roman"/>
          <w:sz w:val="32"/>
          <w:szCs w:val="32"/>
        </w:rPr>
        <w:t xml:space="preserve"> </w:t>
      </w:r>
      <w:r w:rsidRPr="001B49F5">
        <w:rPr>
          <w:rFonts w:ascii="Times New Roman" w:hAnsi="Times New Roman" w:cs="Times New Roman"/>
          <w:sz w:val="32"/>
          <w:szCs w:val="32"/>
        </w:rPr>
        <w:t>versato dagli offerenti direttamente sul conto corrente</w:t>
      </w:r>
      <w:r w:rsidRPr="001B49F5">
        <w:rPr>
          <w:rFonts w:ascii="Times New Roman" w:hAnsi="Times New Roman" w:cs="Times New Roman"/>
          <w:sz w:val="32"/>
          <w:szCs w:val="32"/>
        </w:rPr>
        <w:t xml:space="preserve"> </w:t>
      </w:r>
      <w:r w:rsidRPr="001B49F5">
        <w:rPr>
          <w:rFonts w:ascii="Times New Roman" w:hAnsi="Times New Roman" w:cs="Times New Roman"/>
          <w:sz w:val="32"/>
          <w:szCs w:val="32"/>
        </w:rPr>
        <w:t>ed annualmente l’assemblea dei soci approva il</w:t>
      </w:r>
      <w:r w:rsidRPr="001B49F5">
        <w:rPr>
          <w:rFonts w:ascii="Times New Roman" w:hAnsi="Times New Roman" w:cs="Times New Roman"/>
          <w:sz w:val="32"/>
          <w:szCs w:val="32"/>
        </w:rPr>
        <w:t xml:space="preserve"> </w:t>
      </w:r>
      <w:r w:rsidRPr="001B49F5">
        <w:rPr>
          <w:rFonts w:ascii="Times New Roman" w:hAnsi="Times New Roman" w:cs="Times New Roman"/>
          <w:sz w:val="32"/>
          <w:szCs w:val="32"/>
        </w:rPr>
        <w:t>conto consuntivo con tutte le entrate e le uscite.</w:t>
      </w:r>
    </w:p>
    <w:p w14:paraId="06FE77D3" w14:textId="77777777" w:rsidR="00616083" w:rsidRPr="001B49F5" w:rsidRDefault="00616083" w:rsidP="001B49F5">
      <w:pPr>
        <w:jc w:val="both"/>
        <w:rPr>
          <w:rFonts w:ascii="Times New Roman" w:hAnsi="Times New Roman" w:cs="Times New Roman"/>
          <w:sz w:val="32"/>
          <w:szCs w:val="32"/>
        </w:rPr>
      </w:pPr>
    </w:p>
    <w:sectPr w:rsidR="00616083" w:rsidRPr="001B49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3F"/>
    <w:rsid w:val="001B49F5"/>
    <w:rsid w:val="0046353F"/>
    <w:rsid w:val="00464D06"/>
    <w:rsid w:val="00616083"/>
    <w:rsid w:val="00D052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AE29"/>
  <w15:chartTrackingRefBased/>
  <w15:docId w15:val="{87D5A9AD-9627-42C3-9A8E-BE5E912E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63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63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6353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6353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6353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6353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6353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6353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6353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6353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6353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6353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6353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6353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635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635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635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635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463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635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6353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635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6353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6353F"/>
    <w:rPr>
      <w:i/>
      <w:iCs/>
      <w:color w:val="404040" w:themeColor="text1" w:themeTint="BF"/>
    </w:rPr>
  </w:style>
  <w:style w:type="paragraph" w:styleId="Paragrafoelenco">
    <w:name w:val="List Paragraph"/>
    <w:basedOn w:val="Normale"/>
    <w:uiPriority w:val="34"/>
    <w:qFormat/>
    <w:rsid w:val="0046353F"/>
    <w:pPr>
      <w:ind w:left="720"/>
      <w:contextualSpacing/>
    </w:pPr>
  </w:style>
  <w:style w:type="character" w:styleId="Enfasiintensa">
    <w:name w:val="Intense Emphasis"/>
    <w:basedOn w:val="Carpredefinitoparagrafo"/>
    <w:uiPriority w:val="21"/>
    <w:qFormat/>
    <w:rsid w:val="0046353F"/>
    <w:rPr>
      <w:i/>
      <w:iCs/>
      <w:color w:val="2F5496" w:themeColor="accent1" w:themeShade="BF"/>
    </w:rPr>
  </w:style>
  <w:style w:type="paragraph" w:styleId="Citazioneintensa">
    <w:name w:val="Intense Quote"/>
    <w:basedOn w:val="Normale"/>
    <w:next w:val="Normale"/>
    <w:link w:val="CitazioneintensaCarattere"/>
    <w:uiPriority w:val="30"/>
    <w:qFormat/>
    <w:rsid w:val="00463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6353F"/>
    <w:rPr>
      <w:i/>
      <w:iCs/>
      <w:color w:val="2F5496" w:themeColor="accent1" w:themeShade="BF"/>
    </w:rPr>
  </w:style>
  <w:style w:type="character" w:styleId="Riferimentointenso">
    <w:name w:val="Intense Reference"/>
    <w:basedOn w:val="Carpredefinitoparagrafo"/>
    <w:uiPriority w:val="32"/>
    <w:qFormat/>
    <w:rsid w:val="00463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OneDrive</dc:creator>
  <cp:keywords/>
  <dc:description/>
  <cp:lastModifiedBy>OneDrive</cp:lastModifiedBy>
  <cp:revision>3</cp:revision>
  <dcterms:created xsi:type="dcterms:W3CDTF">2025-11-18T11:21:00Z</dcterms:created>
  <dcterms:modified xsi:type="dcterms:W3CDTF">2025-11-18T11:25:00Z</dcterms:modified>
</cp:coreProperties>
</file>